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w w:val="95"/>
          <w:sz w:val="36"/>
          <w:szCs w:val="36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w w:val="95"/>
          <w:sz w:val="36"/>
          <w:szCs w:val="36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highlight w:val="none"/>
          <w:lang w:val="en-US" w:eastAsia="zh-CN"/>
        </w:rPr>
        <w:t>“邯郸银行杯”成语雕塑设计作品有奖征集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highlight w:val="none"/>
          <w:lang w:val="en-US" w:eastAsia="zh-CN"/>
        </w:rPr>
        <w:t>成语词库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1.女娲补天：是中国上古神话传说之一，形容改造天地的雄伟气魄和大无畏的斗争精神。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一日千里：原形容马跑得很快，后比喻进展极快。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.大公无私：指办事公正，没有私心。现多指从集体利益出发，毫无个人打算。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废寝忘食：指顾不得睡觉，忘记了吃饭。形容专心努力。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.志在四方：最早出自《左传》，指有远大志向，不局限于一地。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邯郸学步：比喻生搬硬套，机械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地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模仿别人，不但学不到别人的长处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反而会把自己的优点和本领也丢掉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.胡服骑射：指战国时期赵武灵王为了国家的强大，推行“胡服”、教练“骑射”的故事，表现出赵武灵王注重实用、勇于改革的形象。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.完璧归赵：一般比喻把原物完好地归还本人。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.围魏救赵：原指战国时齐军用围攻魏国的方法，迫使魏国撤回攻赵部队而使赵国得救。后指袭击敌人后方的据点以迫使进攻之敌撤退的战术。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.负荆请罪：该成语意思是背着荆杖，表示服罪，向当事人请罪，用于赔礼道歉的场合。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.毛遂自荐：指毛遂自我推荐跟随平原君前往楚国游说。后比喻自告奋勇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，自己推荐自己担任某项工作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.安如磐石：像磐石那样安稳，形容十分稳固，不可动摇。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.跬步千里：指虽然一次抬脚只有半步，只要不停顿地走，也能远行千里。比喻做事只要努力不懈，最终可获得成功。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14.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锲而不舍：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指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不断地镂刻，比喻有恒心，有毅力。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15.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开源节流：用来比喻增加收入，节省开支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.青出于蓝：比喻人经过学习或教育之后可以得到提高。常用以比喻学生超过老师或后人胜过前人。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.脱颖而出：常用来形容一个人在某个领域或环境中表现出色，才能被大家所认可。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.博闻强识：用于形容人的知识丰富，记忆力强。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釜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沉舟：指把饭锅打破，把渡船凿沉，比喻不留退路，做事果决。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.奉公守法：比喻奉行公事，遵守法令。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.一言九鼎：话重于九鼎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形容说话极有分量。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.慷慨悲歌：形容情绪激昂，歌声悲壮。这个成语常用来描述人在面临困境或国家危难之际，表现出的豪迈、激昂而又深沉哀痛的情感状态。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23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.美轮美奂：多用于形容建筑物雄伟壮观，富丽堂皇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也用来形容雕刻或建筑艺术的精美效果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24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.价值连城：原意是物品价值抵得上连在一起的许多城池，形容物品十分贵重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.日新月异：这个成语形容事物变化迅速，每天都有新的变化和发展。出自西汉戴圣《礼记 大学》：汤之盘曰：苟日新、日日新、又日新。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.罗敷采桑：展示了古代女性的智慧和勇气，歌颂了采桑女秦罗敷的美貌与坚贞。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.老骥伏枥：指衰老的骏马即使卧在马槽旁，心也向往着一日千里的飞奔，比喻人虽然年老，但仍然保持着雄心壮志、从不服输的斗志与精神。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.巧夺天工：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指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人工的精巧胜过天然，形容技艺高超巧妙。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.志同道合：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指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志向相同，道路一致。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.下笔成章：一提笔就是一篇文章，形容文思敏捷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，很有才华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曹冲称象：是中国古代经典故事之一，它教导我们面对问题时应该灵活运用智慧，通过创新的方法解决问题。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32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.春华秋实：春天盛开的花，秋天结的果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比喻文采和德行，有时也比喻学问和品德修养之间的关系。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33.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推心置腹：原义是把赤诚的心交给人家，比喻真心诚意的待人。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34.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才高八斗：形容人的才情非常高超，才华横溢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35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.冲锋陷阵：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是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指向敌人冲击，深入敌人阵地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形容作战勇猛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36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.浩如烟海：形容典籍、图书等极为丰富。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37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.虎守杏林：讲述了唐代著名医学家‌孙思邈在行医过程中与一只老虎之间的故事。‌这个典故不仅体现了孙思邈的医术和医德，也象征着医患之间的深厚情谊。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38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.路不拾遗：意思是路上没有人把别人丢失的东西捡走据为己有，形容社会风气良好。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39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.黄粱美梦：做了一场好梦。比喻虚幻的梦想。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梅开二度：比喻好事重来或第二次机遇的到来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41.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顶天立地：头顶着天，脚踏着地。形容形象雄伟高大，气概非凡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42.北门锁钥：原指北城门上的锁和钥匙，后借指北方的边防重镇。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43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.不遗余力：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指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用出全部力量，一点也不保留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kern w:val="2"/>
          <w:sz w:val="36"/>
          <w:szCs w:val="36"/>
          <w:highlight w:val="none"/>
          <w:u w:val="none"/>
          <w:lang w:val="en-US" w:eastAsia="zh-CN" w:bidi="ar-SA"/>
        </w:rPr>
        <w:t>形容十分尽力。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iPriority w:val="0"/>
    <w:pPr>
      <w:widowControl w:val="0"/>
      <w:autoSpaceDE w:val="0"/>
      <w:autoSpaceDN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basedOn w:val="1"/>
    <w:next w:val="1"/>
    <w:uiPriority w:val="0"/>
    <w:pPr>
      <w:ind w:left="1680"/>
    </w:pPr>
    <w:rPr>
      <w:rFonts w:ascii="Times New Roman" w:hAnsi="Times New Roman" w:eastAsia="宋体" w:cs="Times New Roman"/>
    </w:rPr>
  </w:style>
  <w:style w:type="paragraph" w:customStyle="1" w:styleId="6">
    <w:name w:val="Body text|1"/>
    <w:basedOn w:val="1"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2024-11-22T11:38:14Z</dcterms:created>
  <dc:creator>HP</dc:creator>
  <cp:lastModifiedBy>HP</cp:lastModifiedBy>
  <dcterms:modified xsi:type="dcterms:W3CDTF">2024-11-22T11:38:32Z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